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Times New Roman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Cs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sz w:val="36"/>
          <w:szCs w:val="36"/>
          <w:lang w:val="en-US" w:eastAsia="zh-CN"/>
        </w:rPr>
        <w:t>建设工程消防设计</w:t>
      </w:r>
      <w:r>
        <w:rPr>
          <w:rFonts w:hint="eastAsia" w:asciiTheme="minorEastAsia" w:hAnsiTheme="minorEastAsia" w:cstheme="minorEastAsia"/>
          <w:b/>
          <w:bCs/>
          <w:spacing w:val="0"/>
          <w:w w:val="100"/>
          <w:sz w:val="36"/>
          <w:szCs w:val="36"/>
          <w:lang w:val="en-US" w:eastAsia="zh-CN"/>
        </w:rPr>
        <w:t>审核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sz w:val="36"/>
          <w:szCs w:val="36"/>
          <w:lang w:val="en-US" w:eastAsia="zh-CN"/>
        </w:rPr>
        <w:t>（备案）材料清单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建设工程消防设计审核</w:t>
      </w:r>
      <w:r>
        <w:rPr>
          <w:rFonts w:hint="eastAsia"/>
          <w:sz w:val="30"/>
          <w:szCs w:val="30"/>
          <w:lang w:eastAsia="zh-CN"/>
        </w:rPr>
        <w:t>（备案）</w:t>
      </w:r>
      <w:r>
        <w:rPr>
          <w:rFonts w:hint="eastAsia"/>
          <w:sz w:val="30"/>
          <w:szCs w:val="30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建设单位的工商营业执照等合法身份证明文件复印件；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设计单位资质证明文件复印件；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经</w:t>
      </w:r>
      <w:r>
        <w:rPr>
          <w:rFonts w:hint="eastAsia"/>
          <w:sz w:val="30"/>
          <w:szCs w:val="30"/>
          <w:lang w:eastAsia="zh-CN"/>
        </w:rPr>
        <w:t>施工图审查</w:t>
      </w:r>
      <w:r>
        <w:rPr>
          <w:rFonts w:hint="eastAsia"/>
          <w:sz w:val="30"/>
          <w:szCs w:val="30"/>
        </w:rPr>
        <w:t>机构审查通过的消防设计文件（含电子版）；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  <w:lang w:eastAsia="zh-CN"/>
        </w:rPr>
        <w:t>施工图审查机构</w:t>
      </w:r>
      <w:r>
        <w:rPr>
          <w:rFonts w:hint="eastAsia"/>
          <w:sz w:val="30"/>
          <w:szCs w:val="30"/>
        </w:rPr>
        <w:t>出具的</w:t>
      </w:r>
      <w:r>
        <w:rPr>
          <w:rFonts w:hint="eastAsia"/>
          <w:sz w:val="30"/>
          <w:szCs w:val="30"/>
          <w:lang w:eastAsia="zh-CN"/>
        </w:rPr>
        <w:t>设计文件</w:t>
      </w:r>
      <w:r>
        <w:rPr>
          <w:rFonts w:hint="eastAsia"/>
          <w:sz w:val="30"/>
          <w:szCs w:val="30"/>
        </w:rPr>
        <w:t>审查合格书、</w:t>
      </w:r>
      <w:r>
        <w:rPr>
          <w:rFonts w:hint="eastAsia"/>
          <w:sz w:val="30"/>
          <w:szCs w:val="30"/>
          <w:lang w:eastAsia="zh-CN"/>
        </w:rPr>
        <w:t>建设工程</w:t>
      </w:r>
      <w:r>
        <w:rPr>
          <w:rFonts w:hint="eastAsia"/>
          <w:sz w:val="30"/>
          <w:szCs w:val="30"/>
        </w:rPr>
        <w:t>消防设计审</w:t>
      </w:r>
      <w:r>
        <w:rPr>
          <w:rFonts w:hint="eastAsia"/>
          <w:sz w:val="30"/>
          <w:szCs w:val="30"/>
          <w:lang w:eastAsia="zh-CN"/>
        </w:rPr>
        <w:t>查</w:t>
      </w:r>
      <w:r>
        <w:rPr>
          <w:rFonts w:hint="eastAsia"/>
          <w:sz w:val="30"/>
          <w:szCs w:val="30"/>
        </w:rPr>
        <w:t>意见书、</w:t>
      </w:r>
      <w:r>
        <w:rPr>
          <w:rFonts w:hint="eastAsia"/>
          <w:sz w:val="30"/>
          <w:szCs w:val="30"/>
          <w:lang w:eastAsia="zh-CN"/>
        </w:rPr>
        <w:t>建设工程消防设计审查记录表</w:t>
      </w:r>
      <w:r>
        <w:rPr>
          <w:rFonts w:hint="eastAsia"/>
          <w:sz w:val="30"/>
          <w:szCs w:val="30"/>
        </w:rPr>
        <w:t>及设计单位回复意见（上述均为原件</w:t>
      </w:r>
      <w:r>
        <w:rPr>
          <w:rFonts w:hint="eastAsia"/>
          <w:sz w:val="30"/>
          <w:szCs w:val="30"/>
          <w:lang w:eastAsia="zh-CN"/>
        </w:rPr>
        <w:t>，格式可从三门峡市住房和城乡建设局官网下载。网址：</w:t>
      </w:r>
      <w:r>
        <w:rPr>
          <w:rFonts w:hint="eastAsia"/>
          <w:sz w:val="30"/>
          <w:szCs w:val="30"/>
          <w:lang w:val="en-US" w:eastAsia="zh-CN"/>
        </w:rPr>
        <w:t>zjj.smx.gov.cn</w:t>
      </w:r>
      <w:r>
        <w:rPr>
          <w:rFonts w:hint="eastAsia"/>
          <w:sz w:val="30"/>
          <w:szCs w:val="3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6. 建设工程规划许可证明文件复印件。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E2B"/>
    <w:rsid w:val="0E3A4994"/>
    <w:rsid w:val="17073E2B"/>
    <w:rsid w:val="272E05BD"/>
    <w:rsid w:val="3555488F"/>
    <w:rsid w:val="3C290854"/>
    <w:rsid w:val="5B367C84"/>
    <w:rsid w:val="701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2019-11-14T08:40:00Z</dcterms:created>
  <dc:creator>张潇</dc:creator>
  <cp:lastModifiedBy>张潇</cp:lastModifiedBy>
  <cp:lastPrinted>2019-12-06T02:27:00Z</cp:lastPrinted>
  <dcterms:modified xsi:type="dcterms:W3CDTF">2019-12-06T02:54:08Z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